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CE" w:rsidRPr="009523CE" w:rsidRDefault="00E236E5" w:rsidP="009523C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</w:pPr>
      <w:r w:rsidRPr="009523CE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Информация</w:t>
      </w:r>
    </w:p>
    <w:p w:rsidR="009523CE" w:rsidRPr="009523CE" w:rsidRDefault="00E236E5" w:rsidP="009523C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</w:pPr>
      <w:r w:rsidRPr="009523CE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о проведении общероссийского дня приёма граждан</w:t>
      </w:r>
    </w:p>
    <w:p w:rsidR="00E236E5" w:rsidRPr="009523CE" w:rsidRDefault="00E236E5" w:rsidP="009523C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9523CE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1</w:t>
      </w:r>
      <w:r w:rsidR="005E6CBA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2</w:t>
      </w:r>
      <w:r w:rsidRPr="009523CE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 xml:space="preserve"> декабря 201</w:t>
      </w:r>
      <w:r w:rsidR="005E6CBA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6</w:t>
      </w:r>
      <w:r w:rsidRPr="009523CE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 xml:space="preserve"> года</w:t>
      </w:r>
    </w:p>
    <w:p w:rsidR="00E236E5" w:rsidRPr="00E236E5" w:rsidRDefault="00E236E5" w:rsidP="00B40B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236E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соответствии с поручением Президента Российской Федерации ежегодно проводится общероссийский день приёма граждан с 12 часов 00 минут до 20 часов 00 минут по местному времени в Приемной Президента Российской Федерации по 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(далее – приёмные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E236E5" w:rsidRPr="00E236E5" w:rsidRDefault="00E236E5" w:rsidP="00B40B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236E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E236E5" w:rsidRPr="00E236E5" w:rsidRDefault="00E236E5" w:rsidP="00B40B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236E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случае если уполномоченные лица органов, осуществляющие личный приём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приёма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приёма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приёма граждан.</w:t>
      </w:r>
    </w:p>
    <w:p w:rsidR="00E236E5" w:rsidRDefault="00E236E5" w:rsidP="00B40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E236E5" w:rsidRDefault="00E236E5" w:rsidP="00B40B9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236E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Личный прием заявителей уполномоченными лицами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министерства финансов</w:t>
      </w:r>
      <w:r w:rsidRPr="00E236E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Нижегородской области будет осуществляться по адресу: </w:t>
      </w:r>
    </w:p>
    <w:p w:rsidR="00E236E5" w:rsidRDefault="00E236E5" w:rsidP="00B40B9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236E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г.Нижний Новгород, ул.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Грузинская</w:t>
      </w:r>
      <w:r w:rsidRPr="00E236E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r w:rsidRPr="00E236E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д.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48</w:t>
      </w:r>
      <w:r w:rsidRPr="00E236E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каб.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303</w:t>
      </w:r>
      <w:r w:rsidRPr="00E236E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соответствии с графиком приема. </w:t>
      </w:r>
    </w:p>
    <w:p w:rsidR="00B40B9A" w:rsidRPr="002B6476" w:rsidRDefault="00B40B9A" w:rsidP="00B4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76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задачами Министерства финансов Нижегородской области являются:</w:t>
      </w:r>
    </w:p>
    <w:p w:rsidR="00B40B9A" w:rsidRPr="002B6476" w:rsidRDefault="00B40B9A" w:rsidP="00B4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76">
        <w:rPr>
          <w:rFonts w:ascii="Times New Roman" w:eastAsia="Calibri" w:hAnsi="Times New Roman" w:cs="Times New Roman"/>
          <w:sz w:val="28"/>
          <w:szCs w:val="28"/>
          <w:lang w:eastAsia="ru-RU"/>
        </w:rPr>
        <w:t>1.  Разработка и реализация единой налоговой, финансовой и бюджетной политики на территории области.</w:t>
      </w:r>
    </w:p>
    <w:p w:rsidR="00B40B9A" w:rsidRPr="002B6476" w:rsidRDefault="00B40B9A" w:rsidP="00B4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76">
        <w:rPr>
          <w:rFonts w:ascii="Times New Roman" w:eastAsia="Calibri" w:hAnsi="Times New Roman" w:cs="Times New Roman"/>
          <w:sz w:val="28"/>
          <w:szCs w:val="28"/>
          <w:lang w:eastAsia="ru-RU"/>
        </w:rPr>
        <w:t>2. Разработка проекта областного бюджета и обеспечение его исполнения в установленном порядке.</w:t>
      </w:r>
    </w:p>
    <w:p w:rsidR="00B40B9A" w:rsidRPr="002B6476" w:rsidRDefault="00B40B9A" w:rsidP="00B4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76">
        <w:rPr>
          <w:rFonts w:ascii="Times New Roman" w:eastAsia="Calibri" w:hAnsi="Times New Roman" w:cs="Times New Roman"/>
          <w:sz w:val="28"/>
          <w:szCs w:val="28"/>
          <w:lang w:eastAsia="ru-RU"/>
        </w:rPr>
        <w:t>3. Выработка единого подхода и совершенствование методологии составления местных бюджетов.</w:t>
      </w:r>
    </w:p>
    <w:p w:rsidR="00B40B9A" w:rsidRPr="002B6476" w:rsidRDefault="00B40B9A" w:rsidP="00B4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76">
        <w:rPr>
          <w:rFonts w:ascii="Times New Roman" w:eastAsia="Calibri" w:hAnsi="Times New Roman" w:cs="Times New Roman"/>
          <w:sz w:val="28"/>
          <w:szCs w:val="28"/>
          <w:lang w:eastAsia="ru-RU"/>
        </w:rPr>
        <w:t>4. Разработка предложений по увеличению доходных поступлений в бюджет и привлечению в экономику области внешних инвестиций, кредитных ресурсов и обеспечению их более эффективного использования.</w:t>
      </w:r>
    </w:p>
    <w:p w:rsidR="00B40B9A" w:rsidRPr="002B6476" w:rsidRDefault="00B40B9A" w:rsidP="00B4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76">
        <w:rPr>
          <w:rFonts w:ascii="Times New Roman" w:eastAsia="Calibri" w:hAnsi="Times New Roman" w:cs="Times New Roman"/>
          <w:sz w:val="28"/>
          <w:szCs w:val="28"/>
          <w:lang w:eastAsia="ru-RU"/>
        </w:rPr>
        <w:t>5. Концентрация финансовых ресурсов на приоритетных направлениях развития области в рамках исполнения бюджета.</w:t>
      </w:r>
    </w:p>
    <w:p w:rsidR="00B40B9A" w:rsidRPr="002B6476" w:rsidRDefault="00B40B9A" w:rsidP="00B4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76">
        <w:rPr>
          <w:rFonts w:ascii="Times New Roman" w:eastAsia="Calibri" w:hAnsi="Times New Roman" w:cs="Times New Roman"/>
          <w:sz w:val="28"/>
          <w:szCs w:val="28"/>
          <w:lang w:eastAsia="ru-RU"/>
        </w:rPr>
        <w:t>6. Осуществление государственного финансового контроля в соответствии с действующим законодательством, нормативными правовыми актами Нижегородской области.</w:t>
      </w:r>
    </w:p>
    <w:p w:rsidR="00B40B9A" w:rsidRPr="002B6476" w:rsidRDefault="00B40B9A" w:rsidP="00B4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76">
        <w:rPr>
          <w:rFonts w:ascii="Times New Roman" w:eastAsia="Calibri" w:hAnsi="Times New Roman" w:cs="Times New Roman"/>
          <w:sz w:val="28"/>
          <w:szCs w:val="28"/>
          <w:lang w:eastAsia="ru-RU"/>
        </w:rPr>
        <w:t>7. Обеспечение единого методологического подхода к ведению финансового, бюджетного учета и отчетности в области.</w:t>
      </w:r>
    </w:p>
    <w:p w:rsidR="00B40B9A" w:rsidRPr="002B6476" w:rsidRDefault="00B40B9A" w:rsidP="00B4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76">
        <w:rPr>
          <w:rFonts w:ascii="Times New Roman" w:eastAsia="Calibri" w:hAnsi="Times New Roman" w:cs="Times New Roman"/>
          <w:sz w:val="28"/>
          <w:szCs w:val="28"/>
          <w:lang w:eastAsia="ru-RU"/>
        </w:rPr>
        <w:t>8. Осуществление контроля в сфере размещения заказов.</w:t>
      </w:r>
    </w:p>
    <w:p w:rsidR="00B40B9A" w:rsidRPr="002B6476" w:rsidRDefault="00B40B9A" w:rsidP="00B40B9A">
      <w:pPr>
        <w:spacing w:before="100" w:beforeAutospacing="1" w:after="405" w:line="240" w:lineRule="auto"/>
        <w:ind w:firstLine="54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2B647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приём в общероссийский день приёма граждан.</w:t>
      </w:r>
    </w:p>
    <w:p w:rsidR="00B40B9A" w:rsidRPr="00B40B9A" w:rsidRDefault="00B40B9A" w:rsidP="00B40B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40B9A">
        <w:rPr>
          <w:rFonts w:ascii="Times New Roman" w:hAnsi="Times New Roman" w:cs="Times New Roman"/>
          <w:color w:val="1D1D1D"/>
          <w:sz w:val="28"/>
          <w:szCs w:val="28"/>
        </w:rPr>
        <w:t>Информация об адресах проведения 1</w:t>
      </w:r>
      <w:r w:rsidR="005E6CBA">
        <w:rPr>
          <w:rFonts w:ascii="Times New Roman" w:hAnsi="Times New Roman" w:cs="Times New Roman"/>
          <w:color w:val="1D1D1D"/>
          <w:sz w:val="28"/>
          <w:szCs w:val="28"/>
        </w:rPr>
        <w:t>2</w:t>
      </w:r>
      <w:r w:rsidRPr="00B40B9A">
        <w:rPr>
          <w:rFonts w:ascii="Times New Roman" w:hAnsi="Times New Roman" w:cs="Times New Roman"/>
          <w:color w:val="1D1D1D"/>
          <w:sz w:val="28"/>
          <w:szCs w:val="28"/>
        </w:rPr>
        <w:t xml:space="preserve"> декабря 201</w:t>
      </w:r>
      <w:r w:rsidR="005E6CBA">
        <w:rPr>
          <w:rFonts w:ascii="Times New Roman" w:hAnsi="Times New Roman" w:cs="Times New Roman"/>
          <w:color w:val="1D1D1D"/>
          <w:sz w:val="28"/>
          <w:szCs w:val="28"/>
        </w:rPr>
        <w:t>6</w:t>
      </w:r>
      <w:bookmarkStart w:id="0" w:name="_GoBack"/>
      <w:bookmarkEnd w:id="0"/>
      <w:r w:rsidRPr="00B40B9A">
        <w:rPr>
          <w:rFonts w:ascii="Times New Roman" w:hAnsi="Times New Roman" w:cs="Times New Roman"/>
          <w:color w:val="1D1D1D"/>
          <w:sz w:val="28"/>
          <w:szCs w:val="28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B40B9A">
          <w:rPr>
            <w:rStyle w:val="a3"/>
            <w:rFonts w:ascii="Times New Roman" w:hAnsi="Times New Roman" w:cs="Times New Roman"/>
            <w:sz w:val="28"/>
            <w:szCs w:val="28"/>
          </w:rPr>
          <w:t>http://letters.kremlin.ru/receptions</w:t>
        </w:r>
      </w:hyperlink>
      <w:r w:rsidRPr="00B40B9A">
        <w:rPr>
          <w:rFonts w:ascii="Times New Roman" w:hAnsi="Times New Roman" w:cs="Times New Roman"/>
          <w:color w:val="1D1D1D"/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 сети Интернет.</w:t>
      </w:r>
    </w:p>
    <w:p w:rsidR="002850C9" w:rsidRPr="00E236E5" w:rsidRDefault="002850C9" w:rsidP="00E236E5">
      <w:pPr>
        <w:rPr>
          <w:rFonts w:ascii="Times New Roman" w:hAnsi="Times New Roman" w:cs="Times New Roman"/>
          <w:sz w:val="28"/>
          <w:szCs w:val="28"/>
        </w:rPr>
      </w:pPr>
    </w:p>
    <w:p w:rsidR="00B40B9A" w:rsidRPr="00E236E5" w:rsidRDefault="00B40B9A">
      <w:pPr>
        <w:rPr>
          <w:rFonts w:ascii="Times New Roman" w:hAnsi="Times New Roman" w:cs="Times New Roman"/>
          <w:sz w:val="28"/>
          <w:szCs w:val="28"/>
        </w:rPr>
      </w:pPr>
    </w:p>
    <w:sectPr w:rsidR="00B40B9A" w:rsidRPr="00E2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18"/>
    <w:rsid w:val="00101AE0"/>
    <w:rsid w:val="001D60D4"/>
    <w:rsid w:val="00243B51"/>
    <w:rsid w:val="00274662"/>
    <w:rsid w:val="002850C9"/>
    <w:rsid w:val="003A2346"/>
    <w:rsid w:val="003E1810"/>
    <w:rsid w:val="0043163D"/>
    <w:rsid w:val="00481248"/>
    <w:rsid w:val="005555AF"/>
    <w:rsid w:val="005D64CD"/>
    <w:rsid w:val="005E6CBA"/>
    <w:rsid w:val="00622985"/>
    <w:rsid w:val="00643354"/>
    <w:rsid w:val="0070097C"/>
    <w:rsid w:val="007565D6"/>
    <w:rsid w:val="00924415"/>
    <w:rsid w:val="009523CE"/>
    <w:rsid w:val="00970AFF"/>
    <w:rsid w:val="009E3672"/>
    <w:rsid w:val="00B40B9A"/>
    <w:rsid w:val="00BF5B04"/>
    <w:rsid w:val="00C33B24"/>
    <w:rsid w:val="00C964C1"/>
    <w:rsid w:val="00CC1521"/>
    <w:rsid w:val="00D07A4C"/>
    <w:rsid w:val="00D1781D"/>
    <w:rsid w:val="00D87D29"/>
    <w:rsid w:val="00D97B57"/>
    <w:rsid w:val="00E236E5"/>
    <w:rsid w:val="00E300CE"/>
    <w:rsid w:val="00E75CE7"/>
    <w:rsid w:val="00EA744D"/>
    <w:rsid w:val="00EB6018"/>
    <w:rsid w:val="00FA5977"/>
    <w:rsid w:val="00F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B9A"/>
    <w:rPr>
      <w:color w:val="0E517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B9A"/>
    <w:rPr>
      <w:color w:val="0E517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3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0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2016-11-28T15:03:00Z</dcterms:created>
  <dcterms:modified xsi:type="dcterms:W3CDTF">2016-11-28T15:04:00Z</dcterms:modified>
</cp:coreProperties>
</file>